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DA4F" w14:textId="6981940E" w:rsidR="002D5443" w:rsidRPr="00820393" w:rsidRDefault="00011244" w:rsidP="002D5443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sz w:val="20"/>
          <w:szCs w:val="20"/>
        </w:rPr>
      </w:pPr>
      <w:r w:rsidRPr="00820393">
        <w:rPr>
          <w:rFonts w:ascii="Arial" w:hAnsi="Arial" w:cs="Arial"/>
          <w:b/>
          <w:sz w:val="20"/>
          <w:szCs w:val="20"/>
        </w:rPr>
        <w:t xml:space="preserve">Shocking Data </w:t>
      </w:r>
      <w:proofErr w:type="gramStart"/>
      <w:r w:rsidRPr="00820393">
        <w:rPr>
          <w:rFonts w:ascii="Arial" w:hAnsi="Arial" w:cs="Arial"/>
          <w:b/>
          <w:sz w:val="20"/>
          <w:szCs w:val="20"/>
        </w:rPr>
        <w:t>From</w:t>
      </w:r>
      <w:proofErr w:type="gramEnd"/>
      <w:r w:rsidRPr="00820393">
        <w:rPr>
          <w:rFonts w:ascii="Arial" w:hAnsi="Arial" w:cs="Arial"/>
          <w:b/>
          <w:sz w:val="20"/>
          <w:szCs w:val="20"/>
        </w:rPr>
        <w:t xml:space="preserve"> College Campuses</w:t>
      </w:r>
      <w:r w:rsidR="007E5AC7" w:rsidRPr="00820393">
        <w:rPr>
          <w:rFonts w:ascii="Arial" w:hAnsi="Arial" w:cs="Arial"/>
          <w:b/>
          <w:sz w:val="20"/>
          <w:szCs w:val="20"/>
        </w:rPr>
        <w:t xml:space="preserve"> Quiz</w:t>
      </w:r>
      <w:r w:rsidRPr="00820393">
        <w:rPr>
          <w:rFonts w:ascii="Arial" w:hAnsi="Arial" w:cs="Arial"/>
          <w:b/>
          <w:sz w:val="20"/>
          <w:szCs w:val="20"/>
        </w:rPr>
        <w:t>!</w:t>
      </w:r>
    </w:p>
    <w:p w14:paraId="06458F87" w14:textId="0A7D558C" w:rsidR="00011244" w:rsidRPr="00820393" w:rsidRDefault="00011244" w:rsidP="002D5443">
      <w:pPr>
        <w:tabs>
          <w:tab w:val="num" w:pos="720"/>
        </w:tabs>
        <w:ind w:left="720" w:hanging="360"/>
        <w:jc w:val="center"/>
        <w:rPr>
          <w:rFonts w:ascii="Arial" w:hAnsi="Arial" w:cs="Arial"/>
          <w:b/>
          <w:sz w:val="20"/>
          <w:szCs w:val="20"/>
        </w:rPr>
      </w:pPr>
      <w:r w:rsidRPr="00820393">
        <w:rPr>
          <w:rFonts w:ascii="Arial" w:hAnsi="Arial" w:cs="Arial"/>
          <w:b/>
          <w:sz w:val="20"/>
          <w:szCs w:val="20"/>
        </w:rPr>
        <w:t>(</w:t>
      </w:r>
      <w:r w:rsidR="002D5443" w:rsidRPr="00820393">
        <w:rPr>
          <w:rFonts w:ascii="Arial" w:hAnsi="Arial" w:cs="Arial"/>
          <w:b/>
          <w:sz w:val="20"/>
          <w:szCs w:val="20"/>
        </w:rPr>
        <w:t xml:space="preserve">What </w:t>
      </w:r>
      <w:r w:rsidR="00B219F0" w:rsidRPr="00820393">
        <w:rPr>
          <w:rFonts w:ascii="Arial" w:hAnsi="Arial" w:cs="Arial"/>
          <w:b/>
          <w:sz w:val="20"/>
          <w:szCs w:val="20"/>
        </w:rPr>
        <w:t>W</w:t>
      </w:r>
      <w:r w:rsidR="002D5443" w:rsidRPr="00820393">
        <w:rPr>
          <w:rFonts w:ascii="Arial" w:hAnsi="Arial" w:cs="Arial"/>
          <w:b/>
          <w:sz w:val="20"/>
          <w:szCs w:val="20"/>
        </w:rPr>
        <w:t xml:space="preserve">orks in </w:t>
      </w:r>
      <w:r w:rsidR="00B219F0" w:rsidRPr="00820393">
        <w:rPr>
          <w:rFonts w:ascii="Arial" w:hAnsi="Arial" w:cs="Arial"/>
          <w:b/>
          <w:sz w:val="20"/>
          <w:szCs w:val="20"/>
        </w:rPr>
        <w:t>E</w:t>
      </w:r>
      <w:r w:rsidRPr="00820393">
        <w:rPr>
          <w:rFonts w:ascii="Arial" w:hAnsi="Arial" w:cs="Arial"/>
          <w:b/>
          <w:sz w:val="20"/>
          <w:szCs w:val="20"/>
        </w:rPr>
        <w:t xml:space="preserve">ngaging Jewish </w:t>
      </w:r>
      <w:r w:rsidR="00B219F0" w:rsidRPr="00820393">
        <w:rPr>
          <w:rFonts w:ascii="Arial" w:hAnsi="Arial" w:cs="Arial"/>
          <w:b/>
          <w:sz w:val="20"/>
          <w:szCs w:val="20"/>
        </w:rPr>
        <w:t>S</w:t>
      </w:r>
      <w:r w:rsidRPr="00820393">
        <w:rPr>
          <w:rFonts w:ascii="Arial" w:hAnsi="Arial" w:cs="Arial"/>
          <w:b/>
          <w:sz w:val="20"/>
          <w:szCs w:val="20"/>
        </w:rPr>
        <w:t>tudents)</w:t>
      </w:r>
    </w:p>
    <w:p w14:paraId="51ACBC36" w14:textId="77777777" w:rsidR="00011244" w:rsidRPr="00820393" w:rsidRDefault="00011244" w:rsidP="00025392">
      <w:pPr>
        <w:tabs>
          <w:tab w:val="num" w:pos="720"/>
        </w:tabs>
        <w:ind w:left="720" w:hanging="360"/>
        <w:rPr>
          <w:rFonts w:ascii="Arial" w:hAnsi="Arial" w:cs="Arial"/>
          <w:sz w:val="20"/>
          <w:szCs w:val="20"/>
        </w:rPr>
      </w:pPr>
    </w:p>
    <w:p w14:paraId="02EE1C51" w14:textId="77777777" w:rsidR="004645D0" w:rsidRPr="00820393" w:rsidRDefault="00025392" w:rsidP="004645D0">
      <w:pPr>
        <w:tabs>
          <w:tab w:val="num" w:pos="720"/>
        </w:tabs>
        <w:ind w:left="360" w:hanging="360"/>
        <w:rPr>
          <w:rFonts w:ascii="Arial" w:hAnsi="Arial" w:cs="Arial"/>
          <w:b/>
          <w:sz w:val="20"/>
          <w:szCs w:val="20"/>
          <w:u w:val="single"/>
        </w:rPr>
      </w:pPr>
      <w:r w:rsidRPr="00820393">
        <w:rPr>
          <w:rFonts w:ascii="Arial" w:hAnsi="Arial" w:cs="Arial"/>
          <w:b/>
          <w:sz w:val="20"/>
          <w:szCs w:val="20"/>
          <w:u w:val="single"/>
        </w:rPr>
        <w:t xml:space="preserve">Who </w:t>
      </w:r>
    </w:p>
    <w:p w14:paraId="736170BE" w14:textId="77777777" w:rsidR="00291353" w:rsidRPr="00820393" w:rsidRDefault="00025392" w:rsidP="00291353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 xml:space="preserve">How many Jewish students are on </w:t>
      </w:r>
      <w:r w:rsidR="004645D0" w:rsidRPr="00820393">
        <w:rPr>
          <w:rFonts w:ascii="Arial" w:hAnsi="Arial" w:cs="Arial"/>
          <w:color w:val="000000"/>
          <w:sz w:val="20"/>
          <w:szCs w:val="20"/>
        </w:rPr>
        <w:t xml:space="preserve">college </w:t>
      </w:r>
      <w:r w:rsidRPr="00820393">
        <w:rPr>
          <w:rFonts w:ascii="Arial" w:hAnsi="Arial" w:cs="Arial"/>
          <w:color w:val="000000"/>
          <w:sz w:val="20"/>
          <w:szCs w:val="20"/>
        </w:rPr>
        <w:t>campus</w:t>
      </w:r>
      <w:r w:rsidR="004645D0" w:rsidRPr="00820393">
        <w:rPr>
          <w:rFonts w:ascii="Arial" w:hAnsi="Arial" w:cs="Arial"/>
          <w:color w:val="000000"/>
          <w:sz w:val="20"/>
          <w:szCs w:val="20"/>
        </w:rPr>
        <w:t>es in North America</w:t>
      </w:r>
      <w:r w:rsidRPr="00820393">
        <w:rPr>
          <w:rFonts w:ascii="Arial" w:hAnsi="Arial" w:cs="Arial"/>
          <w:color w:val="000000"/>
          <w:sz w:val="20"/>
          <w:szCs w:val="20"/>
        </w:rPr>
        <w:t>?</w:t>
      </w:r>
    </w:p>
    <w:p w14:paraId="550D3D54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200,000</w:t>
      </w:r>
    </w:p>
    <w:p w14:paraId="18F8D9C9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400,000</w:t>
      </w:r>
      <w:bookmarkStart w:id="0" w:name="_GoBack"/>
      <w:bookmarkEnd w:id="0"/>
    </w:p>
    <w:p w14:paraId="2390CFEA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1,000,000</w:t>
      </w:r>
    </w:p>
    <w:p w14:paraId="2E867F2C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No one really knows…</w:t>
      </w:r>
    </w:p>
    <w:p w14:paraId="5D13AABA" w14:textId="07AEF861" w:rsidR="00291353" w:rsidRPr="00820393" w:rsidRDefault="00CB5BB3" w:rsidP="00291353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 xml:space="preserve">What percentage of </w:t>
      </w:r>
      <w:r w:rsidR="0088686C" w:rsidRPr="00820393">
        <w:rPr>
          <w:rFonts w:ascii="Arial" w:hAnsi="Arial" w:cs="Arial"/>
          <w:color w:val="000000"/>
          <w:sz w:val="20"/>
          <w:szCs w:val="20"/>
        </w:rPr>
        <w:t>American Jews have intermarried during the 21</w:t>
      </w:r>
      <w:r w:rsidR="0088686C" w:rsidRPr="00820393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="0088686C" w:rsidRPr="00820393">
        <w:rPr>
          <w:rFonts w:ascii="Arial" w:hAnsi="Arial" w:cs="Arial"/>
          <w:color w:val="000000"/>
          <w:sz w:val="20"/>
          <w:szCs w:val="20"/>
        </w:rPr>
        <w:t xml:space="preserve"> century?</w:t>
      </w:r>
    </w:p>
    <w:p w14:paraId="6D770C57" w14:textId="60FF649A" w:rsidR="00291353" w:rsidRPr="00820393" w:rsidRDefault="0088686C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25</w:t>
      </w:r>
      <w:r w:rsidR="00011244" w:rsidRPr="00820393">
        <w:rPr>
          <w:rFonts w:ascii="Arial" w:hAnsi="Arial" w:cs="Arial"/>
          <w:color w:val="000000"/>
          <w:sz w:val="20"/>
          <w:szCs w:val="20"/>
        </w:rPr>
        <w:t>%</w:t>
      </w:r>
    </w:p>
    <w:p w14:paraId="28B18A8D" w14:textId="7ABACEFE" w:rsidR="00291353" w:rsidRPr="00820393" w:rsidRDefault="0088686C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58</w:t>
      </w:r>
      <w:r w:rsidR="00011244" w:rsidRPr="00820393">
        <w:rPr>
          <w:rFonts w:ascii="Arial" w:hAnsi="Arial" w:cs="Arial"/>
          <w:color w:val="000000"/>
          <w:sz w:val="20"/>
          <w:szCs w:val="20"/>
        </w:rPr>
        <w:t>%</w:t>
      </w:r>
    </w:p>
    <w:p w14:paraId="5902A948" w14:textId="4773B895" w:rsidR="00291353" w:rsidRPr="00820393" w:rsidRDefault="0088686C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70</w:t>
      </w:r>
      <w:r w:rsidR="00011244" w:rsidRPr="00820393">
        <w:rPr>
          <w:rFonts w:ascii="Arial" w:hAnsi="Arial" w:cs="Arial"/>
          <w:color w:val="000000"/>
          <w:sz w:val="20"/>
          <w:szCs w:val="20"/>
        </w:rPr>
        <w:t>%</w:t>
      </w:r>
    </w:p>
    <w:p w14:paraId="167EAC67" w14:textId="67D83366" w:rsidR="00291353" w:rsidRPr="00820393" w:rsidRDefault="0088686C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90</w:t>
      </w:r>
      <w:r w:rsidR="00011244" w:rsidRPr="00820393">
        <w:rPr>
          <w:rFonts w:ascii="Arial" w:hAnsi="Arial" w:cs="Arial"/>
          <w:color w:val="000000"/>
          <w:sz w:val="20"/>
          <w:szCs w:val="20"/>
        </w:rPr>
        <w:t>%</w:t>
      </w:r>
    </w:p>
    <w:p w14:paraId="2D46D0E0" w14:textId="77777777" w:rsidR="00291353" w:rsidRPr="00820393" w:rsidRDefault="00025392" w:rsidP="00291353">
      <w:pPr>
        <w:pStyle w:val="ListParagraph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How many Jewish students identify as Jews of color?</w:t>
      </w:r>
    </w:p>
    <w:p w14:paraId="569260F1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0%</w:t>
      </w:r>
      <w:r w:rsidRPr="00820393">
        <w:rPr>
          <w:rFonts w:ascii="Arial" w:hAnsi="Arial" w:cs="Arial"/>
          <w:color w:val="000000"/>
          <w:sz w:val="20"/>
          <w:szCs w:val="20"/>
        </w:rPr>
        <w:tab/>
      </w:r>
    </w:p>
    <w:p w14:paraId="1777975E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5%</w:t>
      </w:r>
    </w:p>
    <w:p w14:paraId="46C3E4E1" w14:textId="77777777" w:rsidR="00291353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10%</w:t>
      </w:r>
    </w:p>
    <w:p w14:paraId="520EEB97" w14:textId="5DDE8748" w:rsidR="00011244" w:rsidRPr="00820393" w:rsidRDefault="00011244" w:rsidP="00291353">
      <w:pPr>
        <w:pStyle w:val="ListParagraph"/>
        <w:numPr>
          <w:ilvl w:val="1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20%</w:t>
      </w:r>
      <w:r w:rsidR="00B219F0" w:rsidRPr="0082039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390497" w14:textId="4E80D4BC" w:rsidR="00011244" w:rsidRPr="00820393" w:rsidRDefault="00011244" w:rsidP="00011244">
      <w:pP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82039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Where</w:t>
      </w:r>
    </w:p>
    <w:p w14:paraId="7E9B4EF3" w14:textId="33AEE6F9" w:rsidR="00011244" w:rsidRPr="00820393" w:rsidRDefault="00011244" w:rsidP="0001124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 xml:space="preserve">How many colleges and universities in North America </w:t>
      </w:r>
      <w:r w:rsidR="00B219F0" w:rsidRPr="00820393">
        <w:rPr>
          <w:rFonts w:ascii="Arial" w:hAnsi="Arial" w:cs="Arial"/>
          <w:color w:val="000000"/>
          <w:sz w:val="20"/>
          <w:szCs w:val="20"/>
        </w:rPr>
        <w:t xml:space="preserve">report </w:t>
      </w:r>
      <w:r w:rsidRPr="00820393">
        <w:rPr>
          <w:rFonts w:ascii="Arial" w:hAnsi="Arial" w:cs="Arial"/>
          <w:color w:val="000000"/>
          <w:sz w:val="20"/>
          <w:szCs w:val="20"/>
        </w:rPr>
        <w:t>hav</w:t>
      </w:r>
      <w:r w:rsidR="00B219F0" w:rsidRPr="00820393">
        <w:rPr>
          <w:rFonts w:ascii="Arial" w:hAnsi="Arial" w:cs="Arial"/>
          <w:color w:val="000000"/>
          <w:sz w:val="20"/>
          <w:szCs w:val="20"/>
        </w:rPr>
        <w:t>ing</w:t>
      </w:r>
      <w:r w:rsidRPr="00820393">
        <w:rPr>
          <w:rFonts w:ascii="Arial" w:hAnsi="Arial" w:cs="Arial"/>
          <w:color w:val="000000"/>
          <w:sz w:val="20"/>
          <w:szCs w:val="20"/>
        </w:rPr>
        <w:t xml:space="preserve"> more than 1,000 Jewish students?</w:t>
      </w:r>
    </w:p>
    <w:p w14:paraId="3124669E" w14:textId="407FCE7A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</w:t>
      </w:r>
    </w:p>
    <w:p w14:paraId="0220F311" w14:textId="3837E59E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20</w:t>
      </w:r>
    </w:p>
    <w:p w14:paraId="5370AA61" w14:textId="19E283B7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50</w:t>
      </w:r>
    </w:p>
    <w:p w14:paraId="3B13BFCF" w14:textId="3F9B6351" w:rsidR="00011244" w:rsidRPr="00820393" w:rsidRDefault="008A2A66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80</w:t>
      </w:r>
    </w:p>
    <w:p w14:paraId="791C2259" w14:textId="2E57B0A9" w:rsidR="00011244" w:rsidRPr="00820393" w:rsidRDefault="00011244" w:rsidP="0001124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Which university has the highest number of Jewish students?</w:t>
      </w:r>
    </w:p>
    <w:p w14:paraId="160906D2" w14:textId="21C05540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New York University (NYU)</w:t>
      </w:r>
    </w:p>
    <w:p w14:paraId="2155D520" w14:textId="569A6974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University of Michigan (U of M)</w:t>
      </w:r>
    </w:p>
    <w:p w14:paraId="27F06989" w14:textId="7A5D9317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University of Pennsylvania (Penn)</w:t>
      </w:r>
    </w:p>
    <w:p w14:paraId="3F33BB57" w14:textId="72E0CF71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University of Central Florida (UCF)</w:t>
      </w:r>
    </w:p>
    <w:p w14:paraId="35830615" w14:textId="75210ABA" w:rsidR="00011244" w:rsidRPr="00820393" w:rsidRDefault="00011244" w:rsidP="00011244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Which university has the highest number of reported Jewish students?</w:t>
      </w:r>
    </w:p>
    <w:p w14:paraId="0FA56F6B" w14:textId="0A1C0645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 xml:space="preserve">Stanford </w:t>
      </w:r>
    </w:p>
    <w:p w14:paraId="3E2DBF7C" w14:textId="4C5B3B0C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UCLA</w:t>
      </w:r>
    </w:p>
    <w:p w14:paraId="62F50B75" w14:textId="6E6B8854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UC Berkeley</w:t>
      </w:r>
    </w:p>
    <w:p w14:paraId="2E59F940" w14:textId="18FA7D13" w:rsidR="00011244" w:rsidRPr="00820393" w:rsidRDefault="00011244" w:rsidP="00011244">
      <w:pPr>
        <w:pStyle w:val="ListParagraph"/>
        <w:numPr>
          <w:ilvl w:val="1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Cal State Northridge</w:t>
      </w:r>
    </w:p>
    <w:p w14:paraId="3B69816F" w14:textId="211B2A3A" w:rsidR="00025392" w:rsidRPr="00820393" w:rsidRDefault="00011244" w:rsidP="00025392">
      <w:pP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 w:rsidRPr="00820393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What</w:t>
      </w:r>
    </w:p>
    <w:p w14:paraId="1362DE98" w14:textId="77777777" w:rsidR="00513E5B" w:rsidRPr="00820393" w:rsidRDefault="00025392" w:rsidP="00513E5B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What percentage of students feel that there is little-to-no anti-Semitism on campus?</w:t>
      </w:r>
    </w:p>
    <w:p w14:paraId="1D8A2022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0-25%</w:t>
      </w:r>
    </w:p>
    <w:p w14:paraId="452C10B6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25-50%</w:t>
      </w:r>
    </w:p>
    <w:p w14:paraId="1CB3B3D2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50-75%</w:t>
      </w:r>
    </w:p>
    <w:p w14:paraId="2EE815E2" w14:textId="1CF922AB" w:rsidR="00025392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bCs/>
          <w:color w:val="000000"/>
          <w:sz w:val="20"/>
          <w:szCs w:val="20"/>
        </w:rPr>
        <w:t xml:space="preserve">75-100% </w:t>
      </w:r>
    </w:p>
    <w:p w14:paraId="708100AE" w14:textId="77777777" w:rsidR="00513E5B" w:rsidRPr="00820393" w:rsidRDefault="00025392" w:rsidP="00513E5B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What percentage of students feel that there is little-to-no anti-Israel sentiment on campus?</w:t>
      </w:r>
    </w:p>
    <w:p w14:paraId="78C8A7E3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0-25%</w:t>
      </w:r>
    </w:p>
    <w:p w14:paraId="139507EB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25-50%</w:t>
      </w:r>
    </w:p>
    <w:p w14:paraId="41837D5D" w14:textId="77777777" w:rsidR="00513E5B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50-75%</w:t>
      </w:r>
    </w:p>
    <w:p w14:paraId="399834C9" w14:textId="41301729" w:rsidR="00025392" w:rsidRPr="00820393" w:rsidRDefault="00025392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bCs/>
          <w:color w:val="000000"/>
          <w:sz w:val="20"/>
          <w:szCs w:val="20"/>
        </w:rPr>
        <w:t xml:space="preserve">75-100% </w:t>
      </w:r>
    </w:p>
    <w:p w14:paraId="6CF5620C" w14:textId="77777777" w:rsidR="00820393" w:rsidRPr="00820393" w:rsidRDefault="00820393" w:rsidP="00820393">
      <w:pPr>
        <w:rPr>
          <w:rFonts w:ascii="Arial" w:hAnsi="Arial" w:cs="Arial"/>
          <w:color w:val="000000"/>
          <w:sz w:val="20"/>
          <w:szCs w:val="20"/>
        </w:rPr>
      </w:pPr>
    </w:p>
    <w:p w14:paraId="4EF3CB33" w14:textId="393CBC9C" w:rsidR="00820393" w:rsidRPr="00820393" w:rsidRDefault="00820393" w:rsidP="00A43882">
      <w:pPr>
        <w:pStyle w:val="ListParagrap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20393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What (cont.)</w:t>
      </w:r>
    </w:p>
    <w:p w14:paraId="3489924E" w14:textId="7BFDB41E" w:rsidR="00513E5B" w:rsidRPr="00820393" w:rsidRDefault="00513E5B" w:rsidP="00513E5B">
      <w:pPr>
        <w:pStyle w:val="ListParagraph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What percentage of Jewish students have interests and commitments separate from their potential involvement in Jewish life on campus?</w:t>
      </w:r>
    </w:p>
    <w:p w14:paraId="3319CDAD" w14:textId="7A5C2BB1" w:rsidR="00513E5B" w:rsidRPr="00820393" w:rsidRDefault="00513E5B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10%</w:t>
      </w:r>
    </w:p>
    <w:p w14:paraId="3D052D4C" w14:textId="40E2A298" w:rsidR="00513E5B" w:rsidRPr="00820393" w:rsidRDefault="00513E5B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50%</w:t>
      </w:r>
    </w:p>
    <w:p w14:paraId="51846F12" w14:textId="52A914EF" w:rsidR="00513E5B" w:rsidRPr="00820393" w:rsidRDefault="00513E5B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100%</w:t>
      </w:r>
    </w:p>
    <w:p w14:paraId="3B9503DE" w14:textId="058AE290" w:rsidR="00513E5B" w:rsidRPr="00820393" w:rsidRDefault="00513E5B" w:rsidP="00513E5B">
      <w:pPr>
        <w:pStyle w:val="ListParagraph"/>
        <w:numPr>
          <w:ilvl w:val="1"/>
          <w:numId w:val="17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1000%</w:t>
      </w:r>
    </w:p>
    <w:p w14:paraId="3C226097" w14:textId="319857B3" w:rsidR="00513E5B" w:rsidRPr="00820393" w:rsidRDefault="00513E5B" w:rsidP="00513E5B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20393">
        <w:rPr>
          <w:rFonts w:ascii="Arial" w:hAnsi="Arial" w:cs="Arial"/>
          <w:b/>
          <w:color w:val="000000"/>
          <w:sz w:val="20"/>
          <w:szCs w:val="20"/>
          <w:u w:val="single"/>
        </w:rPr>
        <w:t>How</w:t>
      </w:r>
    </w:p>
    <w:p w14:paraId="68D8061F" w14:textId="77777777" w:rsidR="00B219F0" w:rsidRPr="00820393" w:rsidRDefault="00B219F0" w:rsidP="00B219F0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After how many engagements per academic year with Hillel does the marginal effect (rate of growth) on Jewish engagement outcomes begin to decrease?</w:t>
      </w:r>
    </w:p>
    <w:p w14:paraId="426FD051" w14:textId="77777777" w:rsidR="00B219F0" w:rsidRPr="00820393" w:rsidRDefault="00B219F0" w:rsidP="00B219F0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</w:t>
      </w:r>
    </w:p>
    <w:p w14:paraId="56979355" w14:textId="77777777" w:rsidR="00B219F0" w:rsidRPr="00820393" w:rsidRDefault="00B219F0" w:rsidP="00B219F0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bCs/>
          <w:color w:val="000000"/>
          <w:sz w:val="20"/>
          <w:szCs w:val="20"/>
        </w:rPr>
        <w:t>6</w:t>
      </w:r>
    </w:p>
    <w:p w14:paraId="0FFC10E7" w14:textId="77777777" w:rsidR="00B219F0" w:rsidRPr="00820393" w:rsidRDefault="00B219F0" w:rsidP="00B219F0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10</w:t>
      </w:r>
    </w:p>
    <w:p w14:paraId="54212C68" w14:textId="77777777" w:rsidR="00B219F0" w:rsidRPr="00820393" w:rsidRDefault="00B219F0" w:rsidP="00B219F0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50 </w:t>
      </w:r>
    </w:p>
    <w:p w14:paraId="50259A92" w14:textId="77777777" w:rsidR="001915E1" w:rsidRPr="00820393" w:rsidRDefault="001915E1" w:rsidP="001915E1">
      <w:pPr>
        <w:pStyle w:val="ListParagraph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Which has a larger impact on Jewish student outcomes?</w:t>
      </w:r>
    </w:p>
    <w:p w14:paraId="4DA7A862" w14:textId="77777777" w:rsidR="001915E1" w:rsidRPr="00820393" w:rsidRDefault="001915E1" w:rsidP="001915E1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Participating in Hillel 6 or more times</w:t>
      </w:r>
    </w:p>
    <w:p w14:paraId="33F38D2C" w14:textId="4FCCB14B" w:rsidR="001915E1" w:rsidRPr="00820393" w:rsidRDefault="001915E1" w:rsidP="001915E1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Participating in one high-impact activity (</w:t>
      </w:r>
      <w:proofErr w:type="spellStart"/>
      <w:r w:rsidR="00414B8D" w:rsidRPr="00820393">
        <w:rPr>
          <w:rFonts w:ascii="Arial" w:hAnsi="Arial" w:cs="Arial"/>
          <w:color w:val="000000"/>
          <w:sz w:val="20"/>
          <w:szCs w:val="20"/>
        </w:rPr>
        <w:t>S</w:t>
      </w:r>
      <w:r w:rsidRPr="00820393">
        <w:rPr>
          <w:rFonts w:ascii="Arial" w:hAnsi="Arial" w:cs="Arial"/>
          <w:color w:val="000000"/>
          <w:sz w:val="20"/>
          <w:szCs w:val="20"/>
        </w:rPr>
        <w:t>habbaton</w:t>
      </w:r>
      <w:proofErr w:type="spellEnd"/>
      <w:r w:rsidRPr="00820393">
        <w:rPr>
          <w:rFonts w:ascii="Arial" w:hAnsi="Arial" w:cs="Arial"/>
          <w:color w:val="000000"/>
          <w:sz w:val="20"/>
          <w:szCs w:val="20"/>
        </w:rPr>
        <w:t>, Birthright Israel, Hillel internship, etc.)</w:t>
      </w:r>
    </w:p>
    <w:p w14:paraId="217B9519" w14:textId="77777777" w:rsidR="001915E1" w:rsidRPr="00820393" w:rsidRDefault="001915E1" w:rsidP="001915E1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bCs/>
          <w:color w:val="000000"/>
          <w:sz w:val="20"/>
          <w:szCs w:val="20"/>
        </w:rPr>
        <w:t>Both have the same impact</w:t>
      </w:r>
    </w:p>
    <w:p w14:paraId="6F73FFB4" w14:textId="32197F4F" w:rsidR="001915E1" w:rsidRPr="00820393" w:rsidRDefault="001915E1" w:rsidP="001915E1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Neither has an impact on Jewish student outcomes</w:t>
      </w:r>
    </w:p>
    <w:p w14:paraId="70E7E747" w14:textId="393B41B0" w:rsidR="007E5AC7" w:rsidRPr="00820393" w:rsidRDefault="009041B1" w:rsidP="007E5AC7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Which of the</w:t>
      </w:r>
      <w:r w:rsidR="00025392" w:rsidRPr="00820393">
        <w:rPr>
          <w:rFonts w:ascii="Arial" w:hAnsi="Arial" w:cs="Arial"/>
          <w:color w:val="000000" w:themeColor="text1"/>
          <w:sz w:val="20"/>
          <w:szCs w:val="20"/>
        </w:rPr>
        <w:t xml:space="preserve"> following activities 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>has the broadest</w:t>
      </w:r>
      <w:r w:rsidR="00025392" w:rsidRPr="00820393">
        <w:rPr>
          <w:rFonts w:ascii="Arial" w:hAnsi="Arial" w:cs="Arial"/>
          <w:color w:val="000000" w:themeColor="text1"/>
          <w:sz w:val="20"/>
          <w:szCs w:val="20"/>
        </w:rPr>
        <w:t xml:space="preserve"> impact on Jewish student outcomes? </w:t>
      </w:r>
    </w:p>
    <w:p w14:paraId="36EE2F80" w14:textId="7A800E5C" w:rsidR="007E5AC7" w:rsidRPr="00820393" w:rsidRDefault="00025392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S</w:t>
      </w:r>
      <w:r w:rsidR="009041B1" w:rsidRPr="00820393">
        <w:rPr>
          <w:rFonts w:ascii="Arial" w:hAnsi="Arial" w:cs="Arial"/>
          <w:color w:val="000000" w:themeColor="text1"/>
          <w:sz w:val="20"/>
          <w:szCs w:val="20"/>
        </w:rPr>
        <w:t>erving as Hillel student president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4160804" w14:textId="75FACFEF" w:rsidR="007E5AC7" w:rsidRPr="00820393" w:rsidRDefault="00025392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Attending </w:t>
      </w:r>
      <w:r w:rsidR="007E5AC7" w:rsidRPr="00820393">
        <w:rPr>
          <w:rFonts w:ascii="Arial" w:hAnsi="Arial" w:cs="Arial"/>
          <w:color w:val="000000" w:themeColor="text1"/>
          <w:sz w:val="20"/>
          <w:szCs w:val="20"/>
        </w:rPr>
        <w:t>S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habbat and/or holiday services </w:t>
      </w:r>
    </w:p>
    <w:p w14:paraId="0E0C6CBC" w14:textId="5B88531D" w:rsidR="007E5AC7" w:rsidRPr="00820393" w:rsidRDefault="009041B1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Participating in a Jewish learning class</w:t>
      </w:r>
      <w:r w:rsidR="00025392" w:rsidRPr="008203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6F325F" w14:textId="791EF305" w:rsidR="007E5AC7" w:rsidRPr="00820393" w:rsidRDefault="009041B1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Attending a Hillel social event</w:t>
      </w:r>
    </w:p>
    <w:p w14:paraId="226C99F6" w14:textId="77777777" w:rsidR="007E5AC7" w:rsidRPr="00820393" w:rsidRDefault="00025392" w:rsidP="007E5AC7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Which of the following factors leads to higher rates of engagement on campus?</w:t>
      </w:r>
    </w:p>
    <w:p w14:paraId="51FDFA0C" w14:textId="77777777" w:rsidR="007E5AC7" w:rsidRPr="00820393" w:rsidRDefault="00025392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The Hillel has a Senior Jewish Educator on staff</w:t>
      </w:r>
    </w:p>
    <w:p w14:paraId="6FC1CEBD" w14:textId="77777777" w:rsidR="007E5AC7" w:rsidRPr="00820393" w:rsidRDefault="00025392" w:rsidP="007E5AC7">
      <w:pPr>
        <w:pStyle w:val="ListParagraph"/>
        <w:numPr>
          <w:ilvl w:val="1"/>
          <w:numId w:val="1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>The Hillel has a lower student to staff ratio</w:t>
      </w:r>
    </w:p>
    <w:p w14:paraId="77E06102" w14:textId="1A19933F" w:rsidR="00CB5BB3" w:rsidRPr="00820393" w:rsidRDefault="00025392" w:rsidP="00CB5BB3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The Hillel has a higher </w:t>
      </w:r>
      <w:r w:rsidR="00CB5BB3" w:rsidRPr="00820393">
        <w:rPr>
          <w:rFonts w:ascii="Arial" w:hAnsi="Arial" w:cs="Arial"/>
          <w:color w:val="000000" w:themeColor="text1"/>
          <w:sz w:val="20"/>
          <w:szCs w:val="20"/>
        </w:rPr>
        <w:t>p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rogram </w:t>
      </w:r>
      <w:r w:rsidR="00CB5BB3" w:rsidRPr="00820393">
        <w:rPr>
          <w:rFonts w:ascii="Arial" w:hAnsi="Arial" w:cs="Arial"/>
          <w:color w:val="000000" w:themeColor="text1"/>
          <w:sz w:val="20"/>
          <w:szCs w:val="20"/>
        </w:rPr>
        <w:t>i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 xml:space="preserve">nvestment per </w:t>
      </w:r>
      <w:r w:rsidR="00CB5BB3" w:rsidRPr="00820393">
        <w:rPr>
          <w:rFonts w:ascii="Arial" w:hAnsi="Arial" w:cs="Arial"/>
          <w:color w:val="000000" w:themeColor="text1"/>
          <w:sz w:val="20"/>
          <w:szCs w:val="20"/>
        </w:rPr>
        <w:t>s</w:t>
      </w:r>
      <w:r w:rsidRPr="00820393">
        <w:rPr>
          <w:rFonts w:ascii="Arial" w:hAnsi="Arial" w:cs="Arial"/>
          <w:color w:val="000000" w:themeColor="text1"/>
          <w:sz w:val="20"/>
          <w:szCs w:val="20"/>
        </w:rPr>
        <w:t>tudent </w:t>
      </w:r>
    </w:p>
    <w:p w14:paraId="69ECF3AF" w14:textId="51DF88CD" w:rsidR="00025392" w:rsidRPr="00820393" w:rsidRDefault="00CB5BB3" w:rsidP="00CB5BB3">
      <w:pPr>
        <w:pStyle w:val="ListParagraph"/>
        <w:numPr>
          <w:ilvl w:val="1"/>
          <w:numId w:val="18"/>
        </w:numPr>
        <w:rPr>
          <w:rFonts w:ascii="Arial" w:hAnsi="Arial" w:cs="Arial"/>
          <w:color w:val="000000"/>
          <w:sz w:val="20"/>
          <w:szCs w:val="20"/>
        </w:rPr>
      </w:pPr>
      <w:r w:rsidRPr="00820393">
        <w:rPr>
          <w:rFonts w:ascii="Arial" w:hAnsi="Arial" w:cs="Arial"/>
          <w:color w:val="000000"/>
          <w:sz w:val="20"/>
          <w:szCs w:val="20"/>
        </w:rPr>
        <w:t>The Hillel hosts events involving free food or puppies</w:t>
      </w:r>
      <w:r w:rsidR="00025392" w:rsidRPr="00820393">
        <w:rPr>
          <w:rFonts w:ascii="Arial" w:hAnsi="Arial" w:cs="Arial"/>
          <w:color w:val="000000"/>
          <w:sz w:val="20"/>
          <w:szCs w:val="20"/>
        </w:rPr>
        <w:t> </w:t>
      </w:r>
    </w:p>
    <w:p w14:paraId="6344E522" w14:textId="6232A4B0" w:rsidR="00025392" w:rsidRPr="00820393" w:rsidRDefault="00025392" w:rsidP="00025392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82039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82039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51738FE" w14:textId="11B5D48B" w:rsidR="00A131D7" w:rsidRPr="00820393" w:rsidRDefault="00B219F0">
      <w:pPr>
        <w:rPr>
          <w:rFonts w:ascii="Arial" w:hAnsi="Arial" w:cs="Arial"/>
          <w:sz w:val="20"/>
          <w:szCs w:val="20"/>
        </w:rPr>
      </w:pPr>
      <w:r w:rsidRPr="00820393">
        <w:rPr>
          <w:rFonts w:ascii="Arial" w:hAnsi="Arial" w:cs="Arial"/>
          <w:sz w:val="20"/>
          <w:szCs w:val="20"/>
        </w:rPr>
        <w:t>[All data is based on Hillel International sources, with exception of intermarriage data drawn from Pew and JPPI research. Answers to be provided and discussed during presentation.]</w:t>
      </w:r>
    </w:p>
    <w:sectPr w:rsidR="00A131D7" w:rsidRPr="00820393" w:rsidSect="004F4FF7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5FEC" w14:textId="77777777" w:rsidR="00686D3C" w:rsidRDefault="00686D3C" w:rsidP="00A2603E">
      <w:r>
        <w:separator/>
      </w:r>
    </w:p>
  </w:endnote>
  <w:endnote w:type="continuationSeparator" w:id="0">
    <w:p w14:paraId="5DD3CF7C" w14:textId="77777777" w:rsidR="00686D3C" w:rsidRDefault="00686D3C" w:rsidP="00A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39343142"/>
      <w:docPartObj>
        <w:docPartGallery w:val="Page Numbers (Bottom of Page)"/>
        <w:docPartUnique/>
      </w:docPartObj>
    </w:sdtPr>
    <w:sdtContent>
      <w:p w14:paraId="12436C19" w14:textId="12491A69" w:rsidR="00A2603E" w:rsidRDefault="00A2603E" w:rsidP="00A42E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68D86C" w14:textId="77777777" w:rsidR="00A2603E" w:rsidRDefault="00A2603E" w:rsidP="00A260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2828154"/>
      <w:docPartObj>
        <w:docPartGallery w:val="Page Numbers (Bottom of Page)"/>
        <w:docPartUnique/>
      </w:docPartObj>
    </w:sdtPr>
    <w:sdtContent>
      <w:p w14:paraId="6221BA2E" w14:textId="139D4FBD" w:rsidR="00A2603E" w:rsidRDefault="00A2603E" w:rsidP="00A42ED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AF24C1" w14:textId="77777777" w:rsidR="00A2603E" w:rsidRDefault="00A2603E" w:rsidP="00A260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296C" w14:textId="77777777" w:rsidR="00686D3C" w:rsidRDefault="00686D3C" w:rsidP="00A2603E">
      <w:r>
        <w:separator/>
      </w:r>
    </w:p>
  </w:footnote>
  <w:footnote w:type="continuationSeparator" w:id="0">
    <w:p w14:paraId="0EB325F0" w14:textId="77777777" w:rsidR="00686D3C" w:rsidRDefault="00686D3C" w:rsidP="00A2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F0B"/>
    <w:multiLevelType w:val="multilevel"/>
    <w:tmpl w:val="935CA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A0F96"/>
    <w:multiLevelType w:val="multilevel"/>
    <w:tmpl w:val="935CA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E6D99"/>
    <w:multiLevelType w:val="multilevel"/>
    <w:tmpl w:val="C8E0EB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151C9F"/>
    <w:multiLevelType w:val="multilevel"/>
    <w:tmpl w:val="8C8C8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B4D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887777"/>
    <w:multiLevelType w:val="multilevel"/>
    <w:tmpl w:val="E102A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3281F"/>
    <w:multiLevelType w:val="multilevel"/>
    <w:tmpl w:val="C6C641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011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5E0555"/>
    <w:multiLevelType w:val="multilevel"/>
    <w:tmpl w:val="935CAC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1EF39F6"/>
    <w:multiLevelType w:val="multilevel"/>
    <w:tmpl w:val="A0B0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35A53"/>
    <w:multiLevelType w:val="hybridMultilevel"/>
    <w:tmpl w:val="E24C2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6F4D"/>
    <w:multiLevelType w:val="multilevel"/>
    <w:tmpl w:val="935CA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A50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7A4762"/>
    <w:multiLevelType w:val="multilevel"/>
    <w:tmpl w:val="571C58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3F7D1B"/>
    <w:multiLevelType w:val="multilevel"/>
    <w:tmpl w:val="A8821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E1DCD"/>
    <w:multiLevelType w:val="multilevel"/>
    <w:tmpl w:val="EF2AE7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C273B5"/>
    <w:multiLevelType w:val="hybridMultilevel"/>
    <w:tmpl w:val="83745F3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A7FF1"/>
    <w:multiLevelType w:val="multilevel"/>
    <w:tmpl w:val="201A0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513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3"/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0"/>
  </w:num>
  <w:num w:numId="16">
    <w:abstractNumId w:val="4"/>
  </w:num>
  <w:num w:numId="17">
    <w:abstractNumId w:val="1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92"/>
    <w:rsid w:val="00011244"/>
    <w:rsid w:val="00025392"/>
    <w:rsid w:val="001915E1"/>
    <w:rsid w:val="001A0541"/>
    <w:rsid w:val="001D2EF1"/>
    <w:rsid w:val="00291353"/>
    <w:rsid w:val="002D5443"/>
    <w:rsid w:val="00414B8D"/>
    <w:rsid w:val="004645D0"/>
    <w:rsid w:val="004F4FF7"/>
    <w:rsid w:val="00513E5B"/>
    <w:rsid w:val="00686D3C"/>
    <w:rsid w:val="00797B24"/>
    <w:rsid w:val="007E5AC7"/>
    <w:rsid w:val="00820393"/>
    <w:rsid w:val="0088686C"/>
    <w:rsid w:val="008A2A66"/>
    <w:rsid w:val="009041B1"/>
    <w:rsid w:val="00A2603E"/>
    <w:rsid w:val="00A43882"/>
    <w:rsid w:val="00B219F0"/>
    <w:rsid w:val="00C4674C"/>
    <w:rsid w:val="00C55D49"/>
    <w:rsid w:val="00CB5BB3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3B987"/>
  <w14:defaultImageDpi w14:val="32767"/>
  <w15:chartTrackingRefBased/>
  <w15:docId w15:val="{D1E67F80-AF08-7B4C-9ACB-87B7B05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3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25392"/>
  </w:style>
  <w:style w:type="paragraph" w:styleId="Footer">
    <w:name w:val="footer"/>
    <w:basedOn w:val="Normal"/>
    <w:link w:val="FooterChar"/>
    <w:uiPriority w:val="99"/>
    <w:unhideWhenUsed/>
    <w:rsid w:val="00A2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03E"/>
  </w:style>
  <w:style w:type="character" w:styleId="PageNumber">
    <w:name w:val="page number"/>
    <w:basedOn w:val="DefaultParagraphFont"/>
    <w:uiPriority w:val="99"/>
    <w:semiHidden/>
    <w:unhideWhenUsed/>
    <w:rsid w:val="00A2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Lehman, Adam</dc:creator>
  <cp:keywords/>
  <dc:description/>
  <cp:lastModifiedBy>Lehman, Adam</cp:lastModifiedBy>
  <cp:revision>11</cp:revision>
  <dcterms:created xsi:type="dcterms:W3CDTF">2018-12-20T15:49:00Z</dcterms:created>
  <dcterms:modified xsi:type="dcterms:W3CDTF">2018-12-20T16:26:00Z</dcterms:modified>
</cp:coreProperties>
</file>